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4DA7" w14:textId="77777777" w:rsidR="00AA05A3" w:rsidRDefault="005F5726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53E553FB" w14:textId="3FCDAEEB" w:rsidR="005F5726" w:rsidRDefault="004C0831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  <w:r w:rsidR="00AA05A3">
        <w:rPr>
          <w:rFonts w:ascii="Arial" w:eastAsia="Times New Roman" w:hAnsi="Arial" w:cs="Arial"/>
          <w:b/>
          <w:bCs/>
          <w:sz w:val="36"/>
          <w:szCs w:val="36"/>
        </w:rPr>
        <w:t>Medical Assistance – All – PMA-21818-388</w:t>
      </w:r>
    </w:p>
    <w:p w14:paraId="68FD23A1" w14:textId="3004B62D" w:rsidR="00AA05A3" w:rsidRDefault="00AA05A3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Long-Term Care – All – PMN-21818-488</w:t>
      </w:r>
    </w:p>
    <w:p w14:paraId="3C436AA6" w14:textId="77777777" w:rsidR="00135DEB" w:rsidRDefault="00135DEB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14:paraId="498B86ED" w14:textId="17F52381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293BF1">
        <w:rPr>
          <w:rFonts w:ascii="Arial" w:eastAsia="Times New Roman" w:hAnsi="Arial" w:cs="Arial"/>
          <w:b/>
          <w:bCs/>
          <w:sz w:val="24"/>
          <w:szCs w:val="24"/>
        </w:rPr>
        <w:t>May 21, 2024</w:t>
      </w:r>
      <w:r w:rsidR="00E345E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730EF2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 xml:space="preserve">Agency:  </w:t>
      </w:r>
      <w:r w:rsidR="00135DEB">
        <w:rPr>
          <w:rFonts w:ascii="Arial" w:eastAsia="Times New Roman" w:hAnsi="Arial" w:cs="Arial"/>
          <w:b/>
          <w:bCs/>
          <w:sz w:val="24"/>
          <w:szCs w:val="24"/>
        </w:rPr>
        <w:t>CAOs</w:t>
      </w:r>
      <w:r w:rsidRPr="003A1705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8C41874" w14:textId="7777777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1E27294D" w14:textId="10E35F02" w:rsidR="00E345E1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3A1705">
        <w:rPr>
          <w:rFonts w:ascii="Arial" w:eastAsia="Times New Roman" w:hAnsi="Arial" w:cs="Arial"/>
          <w:b/>
          <w:bCs/>
          <w:sz w:val="24"/>
          <w:szCs w:val="24"/>
        </w:rPr>
        <w:t>Subject</w:t>
      </w:r>
      <w:r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7F1A73">
        <w:rPr>
          <w:rFonts w:ascii="Arial" w:eastAsia="Times New Roman" w:hAnsi="Arial" w:cs="Arial"/>
          <w:b/>
          <w:bCs/>
          <w:sz w:val="24"/>
          <w:szCs w:val="24"/>
        </w:rPr>
        <w:tab/>
        <w:t xml:space="preserve">Sending Notice of Buy-In Closure in </w:t>
      </w:r>
      <w:r w:rsidR="00E27D4F">
        <w:rPr>
          <w:rFonts w:ascii="Arial" w:eastAsia="Times New Roman" w:hAnsi="Arial" w:cs="Arial"/>
          <w:b/>
          <w:bCs/>
          <w:sz w:val="24"/>
          <w:szCs w:val="24"/>
        </w:rPr>
        <w:t xml:space="preserve">a </w:t>
      </w:r>
      <w:r w:rsidR="007F1A73">
        <w:rPr>
          <w:rFonts w:ascii="Arial" w:eastAsia="Times New Roman" w:hAnsi="Arial" w:cs="Arial"/>
          <w:b/>
          <w:bCs/>
          <w:sz w:val="24"/>
          <w:szCs w:val="24"/>
        </w:rPr>
        <w:t>Combination Case</w:t>
      </w:r>
    </w:p>
    <w:p w14:paraId="7C91300C" w14:textId="77777777" w:rsidR="007358AF" w:rsidRPr="003A1705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5616B33" w14:textId="034DC075" w:rsidR="00E345E1" w:rsidRPr="00B80329" w:rsidRDefault="007358AF" w:rsidP="0012127E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5D37BA">
        <w:rPr>
          <w:rFonts w:ascii="Arial" w:hAnsi="Arial" w:cs="Arial"/>
          <w:b/>
          <w:sz w:val="24"/>
          <w:szCs w:val="24"/>
        </w:rPr>
        <w:t>Question</w:t>
      </w:r>
      <w:r w:rsidRPr="0012127E">
        <w:rPr>
          <w:rFonts w:ascii="Arial" w:hAnsi="Arial" w:cs="Arial"/>
          <w:b/>
          <w:bCs/>
          <w:sz w:val="24"/>
          <w:szCs w:val="24"/>
        </w:rPr>
        <w:t xml:space="preserve">:   </w:t>
      </w:r>
      <w:r w:rsidR="0012127E">
        <w:rPr>
          <w:rFonts w:ascii="Arial" w:hAnsi="Arial" w:cs="Arial"/>
          <w:b/>
          <w:bCs/>
          <w:sz w:val="24"/>
          <w:szCs w:val="24"/>
        </w:rPr>
        <w:tab/>
      </w:r>
      <w:r w:rsidR="00B715B4" w:rsidRPr="0012127E">
        <w:rPr>
          <w:rFonts w:ascii="Arial" w:hAnsi="Arial" w:cs="Arial"/>
          <w:b/>
          <w:bCs/>
          <w:sz w:val="24"/>
          <w:szCs w:val="24"/>
        </w:rPr>
        <w:t>Wh</w:t>
      </w:r>
      <w:r w:rsidR="00D6382B" w:rsidRPr="0012127E">
        <w:rPr>
          <w:rFonts w:ascii="Arial" w:hAnsi="Arial" w:cs="Arial"/>
          <w:b/>
          <w:bCs/>
          <w:sz w:val="24"/>
          <w:szCs w:val="24"/>
        </w:rPr>
        <w:t xml:space="preserve">at notice </w:t>
      </w:r>
      <w:r w:rsidR="00F03756" w:rsidRPr="0012127E">
        <w:rPr>
          <w:rFonts w:ascii="Arial" w:hAnsi="Arial" w:cs="Arial"/>
          <w:b/>
          <w:bCs/>
          <w:sz w:val="24"/>
          <w:szCs w:val="24"/>
        </w:rPr>
        <w:t xml:space="preserve">will </w:t>
      </w:r>
      <w:r w:rsidR="00D6382B" w:rsidRPr="0012127E">
        <w:rPr>
          <w:rFonts w:ascii="Arial" w:hAnsi="Arial" w:cs="Arial"/>
          <w:b/>
          <w:bCs/>
          <w:sz w:val="24"/>
          <w:szCs w:val="24"/>
        </w:rPr>
        <w:t xml:space="preserve">a </w:t>
      </w:r>
      <w:r w:rsidR="00F03756" w:rsidRPr="0012127E">
        <w:rPr>
          <w:rFonts w:ascii="Arial" w:hAnsi="Arial" w:cs="Arial"/>
          <w:b/>
          <w:bCs/>
          <w:sz w:val="24"/>
          <w:szCs w:val="24"/>
        </w:rPr>
        <w:t xml:space="preserve">caseworker </w:t>
      </w:r>
      <w:r w:rsidR="00B715B4" w:rsidRPr="0012127E">
        <w:rPr>
          <w:rFonts w:ascii="Arial" w:hAnsi="Arial" w:cs="Arial"/>
          <w:b/>
          <w:bCs/>
          <w:sz w:val="24"/>
          <w:szCs w:val="24"/>
        </w:rPr>
        <w:t>send</w:t>
      </w:r>
      <w:r w:rsidR="0076644E" w:rsidRPr="0012127E">
        <w:rPr>
          <w:rFonts w:ascii="Arial" w:hAnsi="Arial" w:cs="Arial"/>
          <w:b/>
          <w:bCs/>
          <w:sz w:val="24"/>
          <w:szCs w:val="24"/>
        </w:rPr>
        <w:t xml:space="preserve"> </w:t>
      </w:r>
      <w:r w:rsidR="00F03756" w:rsidRPr="0012127E">
        <w:rPr>
          <w:rFonts w:ascii="Arial" w:hAnsi="Arial" w:cs="Arial"/>
          <w:b/>
          <w:bCs/>
          <w:sz w:val="24"/>
          <w:szCs w:val="24"/>
        </w:rPr>
        <w:t xml:space="preserve">when an individual is </w:t>
      </w:r>
      <w:r w:rsidR="004E6BB5" w:rsidRPr="0012127E">
        <w:rPr>
          <w:rFonts w:ascii="Arial" w:hAnsi="Arial" w:cs="Arial"/>
          <w:b/>
          <w:bCs/>
          <w:sz w:val="24"/>
          <w:szCs w:val="24"/>
        </w:rPr>
        <w:t xml:space="preserve">eligible for </w:t>
      </w:r>
      <w:r w:rsidR="00F03756" w:rsidRPr="0012127E">
        <w:rPr>
          <w:rFonts w:ascii="Arial" w:hAnsi="Arial" w:cs="Arial"/>
          <w:b/>
          <w:bCs/>
          <w:sz w:val="24"/>
          <w:szCs w:val="24"/>
        </w:rPr>
        <w:t>Supplemental Nutrition Assistance Program (</w:t>
      </w:r>
      <w:r w:rsidR="004E6BB5" w:rsidRPr="0012127E">
        <w:rPr>
          <w:rFonts w:ascii="Arial" w:hAnsi="Arial" w:cs="Arial"/>
          <w:b/>
          <w:bCs/>
          <w:sz w:val="24"/>
          <w:szCs w:val="24"/>
        </w:rPr>
        <w:t>SNAP</w:t>
      </w:r>
      <w:r w:rsidR="00F03756" w:rsidRPr="0012127E">
        <w:rPr>
          <w:rFonts w:ascii="Arial" w:hAnsi="Arial" w:cs="Arial"/>
          <w:b/>
          <w:bCs/>
          <w:sz w:val="24"/>
          <w:szCs w:val="24"/>
        </w:rPr>
        <w:t>) benefits</w:t>
      </w:r>
      <w:r w:rsidR="004E6BB5" w:rsidRPr="0012127E">
        <w:rPr>
          <w:rFonts w:ascii="Arial" w:hAnsi="Arial" w:cs="Arial"/>
          <w:b/>
          <w:bCs/>
          <w:sz w:val="24"/>
          <w:szCs w:val="24"/>
        </w:rPr>
        <w:t xml:space="preserve"> but </w:t>
      </w:r>
      <w:r w:rsidR="00F03756" w:rsidRPr="0012127E">
        <w:rPr>
          <w:rFonts w:ascii="Arial" w:hAnsi="Arial" w:cs="Arial"/>
          <w:b/>
          <w:bCs/>
          <w:sz w:val="24"/>
          <w:szCs w:val="24"/>
        </w:rPr>
        <w:t xml:space="preserve">is </w:t>
      </w:r>
      <w:r w:rsidR="004E6BB5" w:rsidRPr="0012127E">
        <w:rPr>
          <w:rFonts w:ascii="Arial" w:hAnsi="Arial" w:cs="Arial"/>
          <w:b/>
          <w:bCs/>
          <w:sz w:val="24"/>
          <w:szCs w:val="24"/>
        </w:rPr>
        <w:t>no longer eligible for Buy-In</w:t>
      </w:r>
      <w:r w:rsidR="00F03756" w:rsidRPr="0012127E">
        <w:rPr>
          <w:rFonts w:ascii="Arial" w:hAnsi="Arial" w:cs="Arial"/>
          <w:b/>
          <w:bCs/>
          <w:sz w:val="24"/>
          <w:szCs w:val="24"/>
        </w:rPr>
        <w:t xml:space="preserve"> of their Medicare premium</w:t>
      </w:r>
      <w:r w:rsidR="0076644E" w:rsidRPr="0012127E">
        <w:rPr>
          <w:rFonts w:ascii="Arial" w:hAnsi="Arial" w:cs="Arial"/>
          <w:b/>
          <w:bCs/>
          <w:sz w:val="24"/>
          <w:szCs w:val="24"/>
        </w:rPr>
        <w:t>?</w:t>
      </w:r>
      <w:r w:rsidR="0076644E">
        <w:rPr>
          <w:rFonts w:ascii="Arial" w:hAnsi="Arial" w:cs="Arial"/>
          <w:sz w:val="24"/>
          <w:szCs w:val="24"/>
        </w:rPr>
        <w:t xml:space="preserve"> </w:t>
      </w:r>
    </w:p>
    <w:p w14:paraId="020C1279" w14:textId="721C1C54" w:rsidR="007358AF" w:rsidRDefault="00764A93" w:rsidP="007358A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4"/>
          <w:szCs w:val="24"/>
        </w:rPr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 w:rsidTr="007A394F">
        <w:trPr>
          <w:tblCellSpacing w:w="15" w:type="dxa"/>
        </w:trPr>
        <w:tc>
          <w:tcPr>
            <w:tcW w:w="1297" w:type="pct"/>
            <w:vAlign w:val="center"/>
          </w:tcPr>
          <w:p w14:paraId="572EDAD7" w14:textId="05ABEB08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00DA67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Bureau of Policy</w:t>
            </w:r>
          </w:p>
        </w:tc>
        <w:tc>
          <w:tcPr>
            <w:tcW w:w="1301" w:type="pct"/>
            <w:vAlign w:val="center"/>
          </w:tcPr>
          <w:p w14:paraId="3B8E5734" w14:textId="730C50A2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 </w:t>
            </w:r>
            <w:r w:rsidR="00AA05A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June 24, 2024</w:t>
            </w: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58AF" w:rsidRPr="005F5726" w14:paraId="6A588AB1" w14:textId="77777777" w:rsidTr="007358AF">
        <w:trPr>
          <w:tblCellSpacing w:w="15" w:type="dxa"/>
        </w:trPr>
        <w:tc>
          <w:tcPr>
            <w:tcW w:w="1297" w:type="pct"/>
          </w:tcPr>
          <w:p w14:paraId="40EFDDC8" w14:textId="77777777" w:rsidR="001B76C8" w:rsidRPr="00446A5D" w:rsidRDefault="001B76C8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4D1C2370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0E439368" w14:textId="5EB42B5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7AAD56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4654F882" w14:textId="694218EF" w:rsidR="00AC0C7B" w:rsidRDefault="00F03756" w:rsidP="009268F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8F6">
        <w:rPr>
          <w:rFonts w:ascii="Arial" w:eastAsia="Times New Roman" w:hAnsi="Arial" w:cs="Arial"/>
          <w:sz w:val="24"/>
          <w:szCs w:val="24"/>
        </w:rPr>
        <w:t>When a SNAP recipient is no longer eligible for Buy-In</w:t>
      </w:r>
      <w:r w:rsidR="00D87CC3" w:rsidRPr="009268F6">
        <w:rPr>
          <w:rFonts w:ascii="Arial" w:eastAsia="Times New Roman" w:hAnsi="Arial" w:cs="Arial"/>
          <w:sz w:val="24"/>
          <w:szCs w:val="24"/>
        </w:rPr>
        <w:t xml:space="preserve">, the </w:t>
      </w:r>
      <w:r w:rsidR="0027598A" w:rsidRPr="009268F6">
        <w:rPr>
          <w:rFonts w:ascii="Arial" w:eastAsia="Times New Roman" w:hAnsi="Arial" w:cs="Arial"/>
          <w:sz w:val="24"/>
          <w:szCs w:val="24"/>
        </w:rPr>
        <w:t>County Assistance Office (</w:t>
      </w:r>
      <w:r w:rsidR="00D87CC3" w:rsidRPr="009268F6">
        <w:rPr>
          <w:rFonts w:ascii="Arial" w:eastAsia="Times New Roman" w:hAnsi="Arial" w:cs="Arial"/>
          <w:sz w:val="24"/>
          <w:szCs w:val="24"/>
        </w:rPr>
        <w:t>CAO</w:t>
      </w:r>
      <w:r w:rsidR="0027598A" w:rsidRPr="009268F6">
        <w:rPr>
          <w:rFonts w:ascii="Arial" w:eastAsia="Times New Roman" w:hAnsi="Arial" w:cs="Arial"/>
          <w:sz w:val="24"/>
          <w:szCs w:val="24"/>
        </w:rPr>
        <w:t>)</w:t>
      </w:r>
      <w:r w:rsidR="00D87CC3" w:rsidRPr="009268F6">
        <w:rPr>
          <w:rFonts w:ascii="Arial" w:eastAsia="Times New Roman" w:hAnsi="Arial" w:cs="Arial"/>
          <w:sz w:val="24"/>
          <w:szCs w:val="24"/>
        </w:rPr>
        <w:t xml:space="preserve"> must </w:t>
      </w:r>
      <w:r w:rsidRPr="009268F6">
        <w:rPr>
          <w:rFonts w:ascii="Arial" w:eastAsia="Times New Roman" w:hAnsi="Arial" w:cs="Arial"/>
          <w:sz w:val="24"/>
          <w:szCs w:val="24"/>
        </w:rPr>
        <w:t xml:space="preserve">complete and </w:t>
      </w:r>
      <w:r w:rsidR="00D87CC3" w:rsidRPr="009268F6">
        <w:rPr>
          <w:rFonts w:ascii="Arial" w:eastAsia="Times New Roman" w:hAnsi="Arial" w:cs="Arial"/>
          <w:sz w:val="24"/>
          <w:szCs w:val="24"/>
        </w:rPr>
        <w:t>send the PA 162 MI-1</w:t>
      </w:r>
      <w:r w:rsidRPr="009268F6">
        <w:rPr>
          <w:rFonts w:ascii="Arial" w:eastAsia="Times New Roman" w:hAnsi="Arial" w:cs="Arial"/>
          <w:sz w:val="24"/>
          <w:szCs w:val="24"/>
        </w:rPr>
        <w:t>, Ineligible/M</w:t>
      </w:r>
      <w:r w:rsidR="001975B2" w:rsidRPr="009268F6">
        <w:rPr>
          <w:rFonts w:ascii="Arial" w:eastAsia="Times New Roman" w:hAnsi="Arial" w:cs="Arial"/>
          <w:sz w:val="24"/>
          <w:szCs w:val="24"/>
        </w:rPr>
        <w:t>edicare Savings Program</w:t>
      </w:r>
      <w:r w:rsidRPr="009268F6">
        <w:rPr>
          <w:rFonts w:ascii="Arial" w:eastAsia="Times New Roman" w:hAnsi="Arial" w:cs="Arial"/>
          <w:sz w:val="24"/>
          <w:szCs w:val="24"/>
        </w:rPr>
        <w:t xml:space="preserve"> notice</w:t>
      </w:r>
      <w:r w:rsidR="00A1001B" w:rsidRPr="009268F6">
        <w:rPr>
          <w:rFonts w:ascii="Arial" w:eastAsia="Times New Roman" w:hAnsi="Arial" w:cs="Arial"/>
          <w:sz w:val="24"/>
          <w:szCs w:val="24"/>
        </w:rPr>
        <w:t xml:space="preserve"> locate</w:t>
      </w:r>
      <w:r w:rsidR="00A1001B" w:rsidRPr="0069573B">
        <w:rPr>
          <w:rFonts w:ascii="Arial" w:eastAsia="Times New Roman" w:hAnsi="Arial" w:cs="Arial"/>
          <w:sz w:val="24"/>
          <w:szCs w:val="24"/>
        </w:rPr>
        <w:t xml:space="preserve">d in the </w:t>
      </w:r>
      <w:r w:rsidR="0021491C" w:rsidRPr="0069573B">
        <w:rPr>
          <w:rFonts w:ascii="Arial" w:eastAsia="Times New Roman" w:hAnsi="Arial" w:cs="Arial"/>
          <w:sz w:val="24"/>
          <w:szCs w:val="24"/>
        </w:rPr>
        <w:t xml:space="preserve">Medicare Improvements to Patients and Providers Act </w:t>
      </w:r>
      <w:r w:rsidR="006F6CBE" w:rsidRPr="006F6CBE">
        <w:rPr>
          <w:rFonts w:ascii="Arial" w:eastAsia="Times New Roman" w:hAnsi="Arial" w:cs="Arial"/>
          <w:sz w:val="24"/>
          <w:szCs w:val="24"/>
        </w:rPr>
        <w:t>"(MIPPA) Notices”</w:t>
      </w:r>
      <w:r w:rsidR="006F6CBE">
        <w:rPr>
          <w:rFonts w:ascii="Arial" w:eastAsia="Times New Roman" w:hAnsi="Arial" w:cs="Arial"/>
          <w:sz w:val="24"/>
          <w:szCs w:val="24"/>
        </w:rPr>
        <w:t xml:space="preserve"> </w:t>
      </w:r>
      <w:hyperlink r:id="rId11" w:history="1">
        <w:r w:rsidR="006F6CBE">
          <w:rPr>
            <w:rStyle w:val="Hyperlink"/>
            <w:sz w:val="24"/>
            <w:szCs w:val="24"/>
          </w:rPr>
          <w:t>folder on Docushare</w:t>
        </w:r>
      </w:hyperlink>
      <w:r w:rsidR="00730EF2" w:rsidRPr="009268F6">
        <w:rPr>
          <w:rStyle w:val="Hyperlink"/>
          <w:sz w:val="24"/>
          <w:szCs w:val="24"/>
          <w:u w:val="none"/>
        </w:rPr>
        <w:t xml:space="preserve"> </w:t>
      </w:r>
      <w:r w:rsidR="00D87CC3" w:rsidRPr="009268F6">
        <w:rPr>
          <w:rFonts w:ascii="Arial" w:eastAsia="Times New Roman" w:hAnsi="Arial" w:cs="Arial"/>
          <w:sz w:val="24"/>
          <w:szCs w:val="24"/>
        </w:rPr>
        <w:t>in addition to the SNAP eligible notice, so that all the proper language is included.</w:t>
      </w:r>
    </w:p>
    <w:p w14:paraId="138ADC11" w14:textId="0E008E04" w:rsidR="00D87CC3" w:rsidRPr="009268F6" w:rsidRDefault="00D87CC3" w:rsidP="009268F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8F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6A23B19" w14:textId="1A500061" w:rsidR="003F0D2C" w:rsidRDefault="00AC4A6A" w:rsidP="009268F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8F6">
        <w:rPr>
          <w:rFonts w:ascii="Arial" w:eastAsia="Times New Roman" w:hAnsi="Arial" w:cs="Arial"/>
          <w:sz w:val="24"/>
          <w:szCs w:val="24"/>
        </w:rPr>
        <w:t>When a combination case is processed</w:t>
      </w:r>
      <w:r w:rsidR="006855B7" w:rsidRPr="009268F6">
        <w:rPr>
          <w:rFonts w:ascii="Arial" w:eastAsia="Times New Roman" w:hAnsi="Arial" w:cs="Arial"/>
          <w:sz w:val="24"/>
          <w:szCs w:val="24"/>
        </w:rPr>
        <w:t xml:space="preserve"> </w:t>
      </w:r>
      <w:r w:rsidR="000E3685" w:rsidRPr="009268F6">
        <w:rPr>
          <w:rFonts w:ascii="Arial" w:eastAsia="Times New Roman" w:hAnsi="Arial" w:cs="Arial"/>
          <w:sz w:val="24"/>
          <w:szCs w:val="24"/>
        </w:rPr>
        <w:t>that</w:t>
      </w:r>
      <w:r w:rsidR="006855B7" w:rsidRPr="009268F6">
        <w:rPr>
          <w:rFonts w:ascii="Arial" w:eastAsia="Times New Roman" w:hAnsi="Arial" w:cs="Arial"/>
          <w:sz w:val="24"/>
          <w:szCs w:val="24"/>
        </w:rPr>
        <w:t xml:space="preserve"> results in the loss of Buy-In eligibility, the </w:t>
      </w:r>
      <w:r w:rsidR="000E3685" w:rsidRPr="009268F6">
        <w:rPr>
          <w:rFonts w:ascii="Arial" w:eastAsia="Times New Roman" w:hAnsi="Arial" w:cs="Arial"/>
          <w:sz w:val="24"/>
          <w:szCs w:val="24"/>
        </w:rPr>
        <w:t xml:space="preserve">CAO must issue advance </w:t>
      </w:r>
      <w:r w:rsidR="006855B7" w:rsidRPr="009268F6">
        <w:rPr>
          <w:rFonts w:ascii="Arial" w:eastAsia="Times New Roman" w:hAnsi="Arial" w:cs="Arial"/>
          <w:sz w:val="24"/>
          <w:szCs w:val="24"/>
        </w:rPr>
        <w:t xml:space="preserve">notice </w:t>
      </w:r>
      <w:r w:rsidR="003329F5" w:rsidRPr="009268F6">
        <w:rPr>
          <w:rFonts w:ascii="Arial" w:eastAsia="Times New Roman" w:hAnsi="Arial" w:cs="Arial"/>
          <w:sz w:val="24"/>
          <w:szCs w:val="24"/>
        </w:rPr>
        <w:t xml:space="preserve">to the client </w:t>
      </w:r>
      <w:r w:rsidR="000E3685" w:rsidRPr="009268F6">
        <w:rPr>
          <w:rFonts w:ascii="Arial" w:eastAsia="Times New Roman" w:hAnsi="Arial" w:cs="Arial"/>
          <w:sz w:val="24"/>
          <w:szCs w:val="24"/>
        </w:rPr>
        <w:t>that</w:t>
      </w:r>
      <w:r w:rsidR="003329F5" w:rsidRPr="009268F6">
        <w:rPr>
          <w:rFonts w:ascii="Arial" w:eastAsia="Times New Roman" w:hAnsi="Arial" w:cs="Arial"/>
          <w:sz w:val="24"/>
          <w:szCs w:val="24"/>
        </w:rPr>
        <w:t xml:space="preserve"> include</w:t>
      </w:r>
      <w:r w:rsidR="00F03756" w:rsidRPr="009268F6">
        <w:rPr>
          <w:rFonts w:ascii="Arial" w:eastAsia="Times New Roman" w:hAnsi="Arial" w:cs="Arial"/>
          <w:sz w:val="24"/>
          <w:szCs w:val="24"/>
        </w:rPr>
        <w:t>s</w:t>
      </w:r>
      <w:r w:rsidR="003329F5" w:rsidRPr="009268F6">
        <w:rPr>
          <w:rFonts w:ascii="Arial" w:eastAsia="Times New Roman" w:hAnsi="Arial" w:cs="Arial"/>
          <w:sz w:val="24"/>
          <w:szCs w:val="24"/>
        </w:rPr>
        <w:t xml:space="preserve"> </w:t>
      </w:r>
      <w:r w:rsidR="00A1001B" w:rsidRPr="009268F6">
        <w:rPr>
          <w:rFonts w:ascii="Arial" w:eastAsia="Times New Roman" w:hAnsi="Arial" w:cs="Arial"/>
          <w:sz w:val="24"/>
          <w:szCs w:val="24"/>
        </w:rPr>
        <w:t xml:space="preserve">the specific reason for the denial or </w:t>
      </w:r>
      <w:r w:rsidR="00F94334" w:rsidRPr="009268F6">
        <w:rPr>
          <w:rFonts w:ascii="Arial" w:eastAsia="Times New Roman" w:hAnsi="Arial" w:cs="Arial"/>
          <w:sz w:val="24"/>
          <w:szCs w:val="24"/>
        </w:rPr>
        <w:t>closure.</w:t>
      </w:r>
      <w:r w:rsidR="00325EA5" w:rsidRPr="009268F6">
        <w:rPr>
          <w:rFonts w:ascii="Arial" w:eastAsia="Times New Roman" w:hAnsi="Arial" w:cs="Arial"/>
          <w:sz w:val="24"/>
          <w:szCs w:val="24"/>
        </w:rPr>
        <w:t xml:space="preserve"> </w:t>
      </w:r>
      <w:r w:rsidR="001975B2" w:rsidRPr="009268F6">
        <w:rPr>
          <w:rFonts w:ascii="Arial" w:eastAsia="Times New Roman" w:hAnsi="Arial" w:cs="Arial"/>
          <w:sz w:val="24"/>
          <w:szCs w:val="24"/>
        </w:rPr>
        <w:t xml:space="preserve"> </w:t>
      </w:r>
      <w:r w:rsidR="003F0D2C" w:rsidRPr="009268F6">
        <w:rPr>
          <w:rFonts w:ascii="Arial" w:eastAsia="Times New Roman" w:hAnsi="Arial" w:cs="Arial"/>
          <w:sz w:val="24"/>
          <w:szCs w:val="24"/>
        </w:rPr>
        <w:t xml:space="preserve">For </w:t>
      </w:r>
      <w:r w:rsidR="005952B6" w:rsidRPr="009268F6">
        <w:rPr>
          <w:rFonts w:ascii="Arial" w:eastAsia="Times New Roman" w:hAnsi="Arial" w:cs="Arial"/>
          <w:sz w:val="24"/>
          <w:szCs w:val="24"/>
        </w:rPr>
        <w:t xml:space="preserve">example, </w:t>
      </w:r>
      <w:r w:rsidR="000043BA" w:rsidRPr="009268F6">
        <w:rPr>
          <w:rFonts w:ascii="Arial" w:eastAsia="Times New Roman" w:hAnsi="Arial" w:cs="Arial"/>
          <w:sz w:val="24"/>
          <w:szCs w:val="24"/>
        </w:rPr>
        <w:t>if the</w:t>
      </w:r>
      <w:r w:rsidR="003F0D2C" w:rsidRPr="009268F6">
        <w:rPr>
          <w:rFonts w:ascii="Arial" w:eastAsia="Times New Roman" w:hAnsi="Arial" w:cs="Arial"/>
          <w:sz w:val="24"/>
          <w:szCs w:val="24"/>
        </w:rPr>
        <w:t xml:space="preserve"> </w:t>
      </w:r>
      <w:r w:rsidR="005952B6" w:rsidRPr="009268F6">
        <w:rPr>
          <w:rFonts w:ascii="Arial" w:eastAsia="Times New Roman" w:hAnsi="Arial" w:cs="Arial"/>
          <w:sz w:val="24"/>
          <w:szCs w:val="24"/>
        </w:rPr>
        <w:t>Buy-In closure</w:t>
      </w:r>
      <w:r w:rsidR="000043BA" w:rsidRPr="009268F6">
        <w:rPr>
          <w:rFonts w:ascii="Arial" w:eastAsia="Times New Roman" w:hAnsi="Arial" w:cs="Arial"/>
          <w:sz w:val="24"/>
          <w:szCs w:val="24"/>
        </w:rPr>
        <w:t xml:space="preserve"> is</w:t>
      </w:r>
      <w:r w:rsidR="003F0D2C" w:rsidRPr="009268F6">
        <w:rPr>
          <w:rFonts w:ascii="Arial" w:eastAsia="Times New Roman" w:hAnsi="Arial" w:cs="Arial"/>
          <w:sz w:val="24"/>
          <w:szCs w:val="24"/>
        </w:rPr>
        <w:t xml:space="preserve"> based on income or resources, the notice sent </w:t>
      </w:r>
      <w:r w:rsidR="00A1001B" w:rsidRPr="009268F6">
        <w:rPr>
          <w:rFonts w:ascii="Arial" w:eastAsia="Times New Roman" w:hAnsi="Arial" w:cs="Arial"/>
          <w:sz w:val="24"/>
          <w:szCs w:val="24"/>
        </w:rPr>
        <w:t xml:space="preserve">must </w:t>
      </w:r>
      <w:r w:rsidR="003F0D2C" w:rsidRPr="009268F6">
        <w:rPr>
          <w:rFonts w:ascii="Arial" w:eastAsia="Times New Roman" w:hAnsi="Arial" w:cs="Arial"/>
          <w:sz w:val="24"/>
          <w:szCs w:val="24"/>
        </w:rPr>
        <w:t>include the individual’s household size, calculated income and/or resources and the applicable income standard.</w:t>
      </w:r>
    </w:p>
    <w:p w14:paraId="3ECD9041" w14:textId="77777777" w:rsidR="00AC0C7B" w:rsidRPr="009268F6" w:rsidRDefault="00AC0C7B" w:rsidP="009268F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1541D96" w14:textId="1D27BB0E" w:rsidR="00F03756" w:rsidRDefault="00B51F05" w:rsidP="009268F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8F6">
        <w:rPr>
          <w:rFonts w:ascii="Arial" w:eastAsia="Times New Roman" w:hAnsi="Arial" w:cs="Arial"/>
          <w:sz w:val="24"/>
          <w:szCs w:val="24"/>
        </w:rPr>
        <w:t xml:space="preserve">These details are included in the </w:t>
      </w:r>
      <w:r w:rsidR="00827A00" w:rsidRPr="009268F6">
        <w:rPr>
          <w:rFonts w:ascii="Arial" w:eastAsia="Times New Roman" w:hAnsi="Arial" w:cs="Arial"/>
          <w:sz w:val="24"/>
          <w:szCs w:val="24"/>
        </w:rPr>
        <w:t xml:space="preserve">PA 162 MI-1 MIPPA </w:t>
      </w:r>
      <w:r w:rsidR="00DA18FF" w:rsidRPr="009268F6">
        <w:rPr>
          <w:rFonts w:ascii="Arial" w:eastAsia="Times New Roman" w:hAnsi="Arial" w:cs="Arial"/>
          <w:sz w:val="24"/>
          <w:szCs w:val="24"/>
        </w:rPr>
        <w:t>notice;</w:t>
      </w:r>
      <w:r w:rsidR="007F7ED4" w:rsidRPr="009268F6">
        <w:rPr>
          <w:rFonts w:ascii="Arial" w:eastAsia="Times New Roman" w:hAnsi="Arial" w:cs="Arial"/>
          <w:sz w:val="24"/>
          <w:szCs w:val="24"/>
        </w:rPr>
        <w:t xml:space="preserve"> however</w:t>
      </w:r>
      <w:r w:rsidR="00A1001B" w:rsidRPr="009268F6">
        <w:rPr>
          <w:rFonts w:ascii="Arial" w:eastAsia="Times New Roman" w:hAnsi="Arial" w:cs="Arial"/>
          <w:sz w:val="24"/>
          <w:szCs w:val="24"/>
        </w:rPr>
        <w:t>,</w:t>
      </w:r>
      <w:r w:rsidR="007F7ED4" w:rsidRPr="009268F6">
        <w:rPr>
          <w:rFonts w:ascii="Arial" w:eastAsia="Times New Roman" w:hAnsi="Arial" w:cs="Arial"/>
          <w:sz w:val="24"/>
          <w:szCs w:val="24"/>
        </w:rPr>
        <w:t xml:space="preserve"> this notice is not generated in </w:t>
      </w:r>
      <w:r w:rsidR="006E7D6E" w:rsidRPr="009268F6">
        <w:rPr>
          <w:rFonts w:ascii="Arial" w:eastAsia="Times New Roman" w:hAnsi="Arial" w:cs="Arial"/>
          <w:sz w:val="24"/>
          <w:szCs w:val="24"/>
        </w:rPr>
        <w:t>the Electronic Client Information System (</w:t>
      </w:r>
      <w:r w:rsidR="007F7ED4" w:rsidRPr="009268F6">
        <w:rPr>
          <w:rFonts w:ascii="Arial" w:eastAsia="Times New Roman" w:hAnsi="Arial" w:cs="Arial"/>
          <w:sz w:val="24"/>
          <w:szCs w:val="24"/>
        </w:rPr>
        <w:t>eCIS</w:t>
      </w:r>
      <w:r w:rsidR="006E7D6E" w:rsidRPr="009268F6">
        <w:rPr>
          <w:rFonts w:ascii="Arial" w:eastAsia="Times New Roman" w:hAnsi="Arial" w:cs="Arial"/>
          <w:sz w:val="24"/>
          <w:szCs w:val="24"/>
        </w:rPr>
        <w:t>)</w:t>
      </w:r>
      <w:r w:rsidR="007F7ED4" w:rsidRPr="009268F6">
        <w:rPr>
          <w:rFonts w:ascii="Arial" w:eastAsia="Times New Roman" w:hAnsi="Arial" w:cs="Arial"/>
          <w:sz w:val="24"/>
          <w:szCs w:val="24"/>
        </w:rPr>
        <w:t xml:space="preserve"> </w:t>
      </w:r>
      <w:r w:rsidR="00853C40" w:rsidRPr="009268F6">
        <w:rPr>
          <w:rFonts w:ascii="Arial" w:eastAsia="Times New Roman" w:hAnsi="Arial" w:cs="Arial"/>
          <w:sz w:val="24"/>
          <w:szCs w:val="24"/>
        </w:rPr>
        <w:t xml:space="preserve">so this language cannot be pulled into </w:t>
      </w:r>
      <w:r w:rsidR="00254B9B" w:rsidRPr="009268F6">
        <w:rPr>
          <w:rFonts w:ascii="Arial" w:eastAsia="Times New Roman" w:hAnsi="Arial" w:cs="Arial"/>
          <w:sz w:val="24"/>
          <w:szCs w:val="24"/>
        </w:rPr>
        <w:t xml:space="preserve">the system-generated </w:t>
      </w:r>
      <w:r w:rsidR="00853C40" w:rsidRPr="009268F6">
        <w:rPr>
          <w:rFonts w:ascii="Arial" w:eastAsia="Times New Roman" w:hAnsi="Arial" w:cs="Arial"/>
          <w:sz w:val="24"/>
          <w:szCs w:val="24"/>
        </w:rPr>
        <w:t xml:space="preserve">combination </w:t>
      </w:r>
      <w:r w:rsidR="005520E6" w:rsidRPr="009268F6">
        <w:rPr>
          <w:rFonts w:ascii="Arial" w:eastAsia="Times New Roman" w:hAnsi="Arial" w:cs="Arial"/>
          <w:sz w:val="24"/>
          <w:szCs w:val="24"/>
        </w:rPr>
        <w:t xml:space="preserve">case </w:t>
      </w:r>
      <w:r w:rsidR="00853C40" w:rsidRPr="009268F6">
        <w:rPr>
          <w:rFonts w:ascii="Arial" w:eastAsia="Times New Roman" w:hAnsi="Arial" w:cs="Arial"/>
          <w:sz w:val="24"/>
          <w:szCs w:val="24"/>
        </w:rPr>
        <w:t>notices</w:t>
      </w:r>
      <w:r w:rsidR="005520E6" w:rsidRPr="009268F6">
        <w:rPr>
          <w:rFonts w:ascii="Arial" w:eastAsia="Times New Roman" w:hAnsi="Arial" w:cs="Arial"/>
          <w:sz w:val="24"/>
          <w:szCs w:val="24"/>
        </w:rPr>
        <w:t>.</w:t>
      </w:r>
      <w:r w:rsidR="00DD5622" w:rsidRPr="009268F6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4CA19F46" w14:textId="77777777" w:rsidR="00AC0C7B" w:rsidRPr="009268F6" w:rsidRDefault="00AC0C7B" w:rsidP="009268F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3CCAAE2" w14:textId="3E783CE2" w:rsidR="00B51F05" w:rsidRPr="009268F6" w:rsidRDefault="00F03756" w:rsidP="009268F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268F6">
        <w:rPr>
          <w:rFonts w:ascii="Arial" w:eastAsia="Times New Roman" w:hAnsi="Arial" w:cs="Arial"/>
          <w:sz w:val="24"/>
          <w:szCs w:val="24"/>
        </w:rPr>
        <w:t>A Daily Status will be issued once t</w:t>
      </w:r>
      <w:r w:rsidR="00DD5622" w:rsidRPr="009268F6">
        <w:rPr>
          <w:rFonts w:ascii="Arial" w:eastAsia="Times New Roman" w:hAnsi="Arial" w:cs="Arial"/>
          <w:sz w:val="24"/>
          <w:szCs w:val="24"/>
        </w:rPr>
        <w:t xml:space="preserve">he MIPPA notices are added to eCIS.  </w:t>
      </w:r>
    </w:p>
    <w:p w14:paraId="76616865" w14:textId="5025C358" w:rsidR="008E6DBF" w:rsidRDefault="00574C85" w:rsidP="008E6DBF">
      <w:pPr>
        <w:rPr>
          <w:rFonts w:eastAsia="Times New Roman"/>
          <w:color w:val="C00000"/>
        </w:rPr>
      </w:pPr>
      <w:r>
        <w:rPr>
          <w:rFonts w:eastAsia="Times New Roman"/>
          <w:color w:val="C00000"/>
        </w:rPr>
        <w:t xml:space="preserve"> </w:t>
      </w:r>
      <w:r w:rsidR="008E6DBF" w:rsidRPr="007D54B2">
        <w:rPr>
          <w:rFonts w:eastAsia="Times New Roman"/>
          <w:color w:val="C00000"/>
        </w:rPr>
        <w:t xml:space="preserve">  </w:t>
      </w:r>
    </w:p>
    <w:p w14:paraId="61F81B83" w14:textId="77777777" w:rsidR="00C9289F" w:rsidRPr="00C9289F" w:rsidRDefault="00C9289F" w:rsidP="00C9289F">
      <w:pPr>
        <w:rPr>
          <w:rFonts w:ascii="Arial" w:eastAsia="Times New Roman" w:hAnsi="Arial" w:cs="Arial"/>
          <w:sz w:val="24"/>
          <w:szCs w:val="24"/>
        </w:rPr>
      </w:pPr>
    </w:p>
    <w:p w14:paraId="071016CE" w14:textId="77777777" w:rsidR="00C9289F" w:rsidRDefault="00C9289F" w:rsidP="00C9289F">
      <w:pPr>
        <w:rPr>
          <w:rFonts w:eastAsia="Times New Roman"/>
          <w:color w:val="C00000"/>
        </w:rPr>
      </w:pPr>
    </w:p>
    <w:sectPr w:rsidR="00C9289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CF032" w14:textId="77777777" w:rsidR="00090A2A" w:rsidRDefault="00090A2A" w:rsidP="00E30ECE">
      <w:pPr>
        <w:spacing w:after="0" w:line="240" w:lineRule="auto"/>
      </w:pPr>
      <w:r>
        <w:separator/>
      </w:r>
    </w:p>
  </w:endnote>
  <w:endnote w:type="continuationSeparator" w:id="0">
    <w:p w14:paraId="29862F4C" w14:textId="77777777" w:rsidR="00090A2A" w:rsidRDefault="00090A2A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F076F" w14:textId="77777777" w:rsidR="00090A2A" w:rsidRDefault="00090A2A" w:rsidP="00E30ECE">
      <w:pPr>
        <w:spacing w:after="0" w:line="240" w:lineRule="auto"/>
      </w:pPr>
      <w:r>
        <w:separator/>
      </w:r>
    </w:p>
  </w:footnote>
  <w:footnote w:type="continuationSeparator" w:id="0">
    <w:p w14:paraId="47EDFBD8" w14:textId="77777777" w:rsidR="00090A2A" w:rsidRDefault="00090A2A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97296">
    <w:abstractNumId w:val="3"/>
  </w:num>
  <w:num w:numId="2" w16cid:durableId="1742943444">
    <w:abstractNumId w:val="6"/>
  </w:num>
  <w:num w:numId="3" w16cid:durableId="1409494423">
    <w:abstractNumId w:val="2"/>
  </w:num>
  <w:num w:numId="4" w16cid:durableId="721175284">
    <w:abstractNumId w:val="1"/>
  </w:num>
  <w:num w:numId="5" w16cid:durableId="365562693">
    <w:abstractNumId w:val="4"/>
  </w:num>
  <w:num w:numId="6" w16cid:durableId="964122148">
    <w:abstractNumId w:val="5"/>
  </w:num>
  <w:num w:numId="7" w16cid:durableId="426508921">
    <w:abstractNumId w:val="0"/>
  </w:num>
  <w:num w:numId="8" w16cid:durableId="17123382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043BA"/>
    <w:rsid w:val="00022356"/>
    <w:rsid w:val="00032160"/>
    <w:rsid w:val="000558BF"/>
    <w:rsid w:val="000619C8"/>
    <w:rsid w:val="000653A9"/>
    <w:rsid w:val="00090A2A"/>
    <w:rsid w:val="0009524A"/>
    <w:rsid w:val="000A5A70"/>
    <w:rsid w:val="000B30AB"/>
    <w:rsid w:val="000D5990"/>
    <w:rsid w:val="000E14C9"/>
    <w:rsid w:val="000E3685"/>
    <w:rsid w:val="000F7656"/>
    <w:rsid w:val="001155BB"/>
    <w:rsid w:val="001211B4"/>
    <w:rsid w:val="0012127E"/>
    <w:rsid w:val="00135DEB"/>
    <w:rsid w:val="00145B41"/>
    <w:rsid w:val="00152533"/>
    <w:rsid w:val="00156141"/>
    <w:rsid w:val="00173E4D"/>
    <w:rsid w:val="00177B78"/>
    <w:rsid w:val="001975B2"/>
    <w:rsid w:val="001B76C8"/>
    <w:rsid w:val="001C6766"/>
    <w:rsid w:val="001C6FB5"/>
    <w:rsid w:val="001C73F0"/>
    <w:rsid w:val="001D3930"/>
    <w:rsid w:val="001D6FA8"/>
    <w:rsid w:val="001E41B7"/>
    <w:rsid w:val="001F08FF"/>
    <w:rsid w:val="00201779"/>
    <w:rsid w:val="0021491C"/>
    <w:rsid w:val="00223A86"/>
    <w:rsid w:val="0024051B"/>
    <w:rsid w:val="0025247A"/>
    <w:rsid w:val="00254B9B"/>
    <w:rsid w:val="002672DC"/>
    <w:rsid w:val="00272849"/>
    <w:rsid w:val="0027598A"/>
    <w:rsid w:val="00276798"/>
    <w:rsid w:val="00276E86"/>
    <w:rsid w:val="0028353A"/>
    <w:rsid w:val="00283CC1"/>
    <w:rsid w:val="00287115"/>
    <w:rsid w:val="00293BF1"/>
    <w:rsid w:val="002A23BE"/>
    <w:rsid w:val="002A6736"/>
    <w:rsid w:val="002B5395"/>
    <w:rsid w:val="002C2B97"/>
    <w:rsid w:val="002E601A"/>
    <w:rsid w:val="002F402C"/>
    <w:rsid w:val="00303FAA"/>
    <w:rsid w:val="003050D0"/>
    <w:rsid w:val="003066C8"/>
    <w:rsid w:val="00313BD5"/>
    <w:rsid w:val="00314815"/>
    <w:rsid w:val="00325EA5"/>
    <w:rsid w:val="003329F5"/>
    <w:rsid w:val="00335200"/>
    <w:rsid w:val="003364A2"/>
    <w:rsid w:val="0034045D"/>
    <w:rsid w:val="00340551"/>
    <w:rsid w:val="00353164"/>
    <w:rsid w:val="00353249"/>
    <w:rsid w:val="00370C8B"/>
    <w:rsid w:val="00372B62"/>
    <w:rsid w:val="00377C07"/>
    <w:rsid w:val="00387B47"/>
    <w:rsid w:val="00392CB9"/>
    <w:rsid w:val="003A53CB"/>
    <w:rsid w:val="003A5ACE"/>
    <w:rsid w:val="003B62FA"/>
    <w:rsid w:val="003D478C"/>
    <w:rsid w:val="003E2B82"/>
    <w:rsid w:val="003F0D2C"/>
    <w:rsid w:val="003F5AE2"/>
    <w:rsid w:val="00400B4F"/>
    <w:rsid w:val="00415639"/>
    <w:rsid w:val="0042078F"/>
    <w:rsid w:val="0042371E"/>
    <w:rsid w:val="00425941"/>
    <w:rsid w:val="00440678"/>
    <w:rsid w:val="00446A5D"/>
    <w:rsid w:val="004476DE"/>
    <w:rsid w:val="004518AF"/>
    <w:rsid w:val="00456ED0"/>
    <w:rsid w:val="004606E7"/>
    <w:rsid w:val="0047548C"/>
    <w:rsid w:val="004809A9"/>
    <w:rsid w:val="004822B7"/>
    <w:rsid w:val="004A2097"/>
    <w:rsid w:val="004B0277"/>
    <w:rsid w:val="004B70E5"/>
    <w:rsid w:val="004C0831"/>
    <w:rsid w:val="004E0A00"/>
    <w:rsid w:val="004E5F29"/>
    <w:rsid w:val="004E6BB5"/>
    <w:rsid w:val="004F0C72"/>
    <w:rsid w:val="00526D5B"/>
    <w:rsid w:val="00527A30"/>
    <w:rsid w:val="0054513F"/>
    <w:rsid w:val="005520E6"/>
    <w:rsid w:val="00552C29"/>
    <w:rsid w:val="00555154"/>
    <w:rsid w:val="005642DE"/>
    <w:rsid w:val="0057127A"/>
    <w:rsid w:val="00571660"/>
    <w:rsid w:val="00574C85"/>
    <w:rsid w:val="00575AF4"/>
    <w:rsid w:val="005952B6"/>
    <w:rsid w:val="005A6491"/>
    <w:rsid w:val="005C0BAC"/>
    <w:rsid w:val="005C3C9A"/>
    <w:rsid w:val="005D6149"/>
    <w:rsid w:val="005F5726"/>
    <w:rsid w:val="006043C4"/>
    <w:rsid w:val="00616E8E"/>
    <w:rsid w:val="00623591"/>
    <w:rsid w:val="006254D8"/>
    <w:rsid w:val="006327EF"/>
    <w:rsid w:val="00642496"/>
    <w:rsid w:val="006565CD"/>
    <w:rsid w:val="00674303"/>
    <w:rsid w:val="00682270"/>
    <w:rsid w:val="00684B2A"/>
    <w:rsid w:val="006855B7"/>
    <w:rsid w:val="00687D07"/>
    <w:rsid w:val="0069573B"/>
    <w:rsid w:val="006B04FF"/>
    <w:rsid w:val="006C2F2D"/>
    <w:rsid w:val="006C5E75"/>
    <w:rsid w:val="006E7D6E"/>
    <w:rsid w:val="006F1020"/>
    <w:rsid w:val="006F6CBE"/>
    <w:rsid w:val="00711799"/>
    <w:rsid w:val="007128B2"/>
    <w:rsid w:val="007168C1"/>
    <w:rsid w:val="00722C6F"/>
    <w:rsid w:val="00724403"/>
    <w:rsid w:val="0073030E"/>
    <w:rsid w:val="00730EF2"/>
    <w:rsid w:val="007358AF"/>
    <w:rsid w:val="0074525D"/>
    <w:rsid w:val="00750167"/>
    <w:rsid w:val="00754A1A"/>
    <w:rsid w:val="00764A93"/>
    <w:rsid w:val="0076644E"/>
    <w:rsid w:val="0076724D"/>
    <w:rsid w:val="00777DED"/>
    <w:rsid w:val="007B77B5"/>
    <w:rsid w:val="007C0009"/>
    <w:rsid w:val="007C3851"/>
    <w:rsid w:val="007D5056"/>
    <w:rsid w:val="007E7978"/>
    <w:rsid w:val="007F1A73"/>
    <w:rsid w:val="007F7ED4"/>
    <w:rsid w:val="00807BCE"/>
    <w:rsid w:val="00814BE6"/>
    <w:rsid w:val="00827A00"/>
    <w:rsid w:val="008354F8"/>
    <w:rsid w:val="0083691B"/>
    <w:rsid w:val="008375D9"/>
    <w:rsid w:val="00851B46"/>
    <w:rsid w:val="0085354A"/>
    <w:rsid w:val="00853C40"/>
    <w:rsid w:val="00863DD0"/>
    <w:rsid w:val="00866FFF"/>
    <w:rsid w:val="00872807"/>
    <w:rsid w:val="0088439A"/>
    <w:rsid w:val="00884DB2"/>
    <w:rsid w:val="00886594"/>
    <w:rsid w:val="008B6210"/>
    <w:rsid w:val="008D0B09"/>
    <w:rsid w:val="008D2866"/>
    <w:rsid w:val="008D3B24"/>
    <w:rsid w:val="008E6DBF"/>
    <w:rsid w:val="008F1E1A"/>
    <w:rsid w:val="008F4ED0"/>
    <w:rsid w:val="009053CC"/>
    <w:rsid w:val="0090789B"/>
    <w:rsid w:val="00914A6D"/>
    <w:rsid w:val="009268F6"/>
    <w:rsid w:val="009325D1"/>
    <w:rsid w:val="009418F2"/>
    <w:rsid w:val="009472D9"/>
    <w:rsid w:val="00971041"/>
    <w:rsid w:val="009726E1"/>
    <w:rsid w:val="00991883"/>
    <w:rsid w:val="009919ED"/>
    <w:rsid w:val="00992DE6"/>
    <w:rsid w:val="00995FF0"/>
    <w:rsid w:val="009D1DB2"/>
    <w:rsid w:val="009D2E38"/>
    <w:rsid w:val="009F28D1"/>
    <w:rsid w:val="009F43DD"/>
    <w:rsid w:val="00A1001B"/>
    <w:rsid w:val="00A131F3"/>
    <w:rsid w:val="00A62B56"/>
    <w:rsid w:val="00A6644D"/>
    <w:rsid w:val="00A716C0"/>
    <w:rsid w:val="00A727D6"/>
    <w:rsid w:val="00A7430C"/>
    <w:rsid w:val="00A931F2"/>
    <w:rsid w:val="00A958F6"/>
    <w:rsid w:val="00AA05A3"/>
    <w:rsid w:val="00AA1C6D"/>
    <w:rsid w:val="00AA70AF"/>
    <w:rsid w:val="00AB1B17"/>
    <w:rsid w:val="00AB4AEF"/>
    <w:rsid w:val="00AC0C7B"/>
    <w:rsid w:val="00AC4978"/>
    <w:rsid w:val="00AC4A6A"/>
    <w:rsid w:val="00AD1FA3"/>
    <w:rsid w:val="00AD6836"/>
    <w:rsid w:val="00AE18C0"/>
    <w:rsid w:val="00AE5C08"/>
    <w:rsid w:val="00AF0179"/>
    <w:rsid w:val="00B120D1"/>
    <w:rsid w:val="00B51F05"/>
    <w:rsid w:val="00B57769"/>
    <w:rsid w:val="00B61360"/>
    <w:rsid w:val="00B61AB6"/>
    <w:rsid w:val="00B715B4"/>
    <w:rsid w:val="00B728EF"/>
    <w:rsid w:val="00B738C1"/>
    <w:rsid w:val="00B84884"/>
    <w:rsid w:val="00B85D81"/>
    <w:rsid w:val="00B9533C"/>
    <w:rsid w:val="00BA761D"/>
    <w:rsid w:val="00BB18B5"/>
    <w:rsid w:val="00BB3DC0"/>
    <w:rsid w:val="00BD72DB"/>
    <w:rsid w:val="00BE0A43"/>
    <w:rsid w:val="00BE433D"/>
    <w:rsid w:val="00BE6872"/>
    <w:rsid w:val="00C12EB2"/>
    <w:rsid w:val="00C17B5D"/>
    <w:rsid w:val="00C21C4D"/>
    <w:rsid w:val="00C24EA2"/>
    <w:rsid w:val="00C343E3"/>
    <w:rsid w:val="00C519E0"/>
    <w:rsid w:val="00C52F3D"/>
    <w:rsid w:val="00C532C6"/>
    <w:rsid w:val="00C53DC0"/>
    <w:rsid w:val="00C702F7"/>
    <w:rsid w:val="00C84D49"/>
    <w:rsid w:val="00C87675"/>
    <w:rsid w:val="00C87903"/>
    <w:rsid w:val="00C9289F"/>
    <w:rsid w:val="00C932D1"/>
    <w:rsid w:val="00C96085"/>
    <w:rsid w:val="00C96DD4"/>
    <w:rsid w:val="00CA7AC5"/>
    <w:rsid w:val="00CB3C00"/>
    <w:rsid w:val="00CB6865"/>
    <w:rsid w:val="00CC3512"/>
    <w:rsid w:val="00CC6F61"/>
    <w:rsid w:val="00CE1E12"/>
    <w:rsid w:val="00D00E79"/>
    <w:rsid w:val="00D17830"/>
    <w:rsid w:val="00D23247"/>
    <w:rsid w:val="00D37C2F"/>
    <w:rsid w:val="00D405DF"/>
    <w:rsid w:val="00D6382B"/>
    <w:rsid w:val="00D63A62"/>
    <w:rsid w:val="00D64AB7"/>
    <w:rsid w:val="00D65DA6"/>
    <w:rsid w:val="00D667EE"/>
    <w:rsid w:val="00D75DB4"/>
    <w:rsid w:val="00D80D1C"/>
    <w:rsid w:val="00D8339F"/>
    <w:rsid w:val="00D87CC3"/>
    <w:rsid w:val="00DA18FF"/>
    <w:rsid w:val="00DA3437"/>
    <w:rsid w:val="00DA64B1"/>
    <w:rsid w:val="00DA6713"/>
    <w:rsid w:val="00DB1366"/>
    <w:rsid w:val="00DD5622"/>
    <w:rsid w:val="00DD77D7"/>
    <w:rsid w:val="00DE2569"/>
    <w:rsid w:val="00E02A8D"/>
    <w:rsid w:val="00E061EA"/>
    <w:rsid w:val="00E10057"/>
    <w:rsid w:val="00E11B82"/>
    <w:rsid w:val="00E1323B"/>
    <w:rsid w:val="00E1494B"/>
    <w:rsid w:val="00E17268"/>
    <w:rsid w:val="00E20988"/>
    <w:rsid w:val="00E22299"/>
    <w:rsid w:val="00E242EC"/>
    <w:rsid w:val="00E27D4F"/>
    <w:rsid w:val="00E30ECE"/>
    <w:rsid w:val="00E345E1"/>
    <w:rsid w:val="00E3732E"/>
    <w:rsid w:val="00E52CEF"/>
    <w:rsid w:val="00E73A91"/>
    <w:rsid w:val="00E91739"/>
    <w:rsid w:val="00E92B25"/>
    <w:rsid w:val="00E966CB"/>
    <w:rsid w:val="00E971D3"/>
    <w:rsid w:val="00EB303A"/>
    <w:rsid w:val="00EC3576"/>
    <w:rsid w:val="00ED0964"/>
    <w:rsid w:val="00ED5C4C"/>
    <w:rsid w:val="00EE6B41"/>
    <w:rsid w:val="00F016B1"/>
    <w:rsid w:val="00F02F62"/>
    <w:rsid w:val="00F03756"/>
    <w:rsid w:val="00F104E5"/>
    <w:rsid w:val="00F14C08"/>
    <w:rsid w:val="00F42F42"/>
    <w:rsid w:val="00F46B77"/>
    <w:rsid w:val="00F61312"/>
    <w:rsid w:val="00F8175A"/>
    <w:rsid w:val="00F83D43"/>
    <w:rsid w:val="00F857C0"/>
    <w:rsid w:val="00F86FFE"/>
    <w:rsid w:val="00F92D50"/>
    <w:rsid w:val="00F92E6F"/>
    <w:rsid w:val="00F94334"/>
    <w:rsid w:val="00F951C8"/>
    <w:rsid w:val="00FA40B8"/>
    <w:rsid w:val="00FB498A"/>
    <w:rsid w:val="00FC591E"/>
    <w:rsid w:val="00FC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7C391A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3756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cushare.dpw.lcl/docushare/dsweb/Get/Document-1976099/PA%200162%20MI-1%202-24%20Final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licy Clarifications" ma:contentTypeID="0x01010099FCCC4F9DDAD94A82328D48E334C405003856FB4E3546D9478FF433CCAC928B44" ma:contentTypeVersion="23" ma:contentTypeDescription="" ma:contentTypeScope="" ma:versionID="92a00c59ef80a798ea7c82d6ca76ba4d">
  <xsd:schema xmlns:xsd="http://www.w3.org/2001/XMLSchema" xmlns:xs="http://www.w3.org/2001/XMLSchema" xmlns:p="http://schemas.microsoft.com/office/2006/metadata/properties" xmlns:ns2="977afc5b-b7a0-4364-bbc1-a51054422f38" xmlns:ns3="b25e8cd6-48ac-45c8-b446-643b30eae27b" targetNamespace="http://schemas.microsoft.com/office/2006/metadata/properties" ma:root="true" ma:fieldsID="e03dcc2cd14924f5fb14d5822c51ab24" ns2:_="" ns3:_="">
    <xsd:import namespace="977afc5b-b7a0-4364-bbc1-a51054422f38"/>
    <xsd:import namespace="b25e8cd6-48ac-45c8-b446-643b30eae27b"/>
    <xsd:element name="properties">
      <xsd:complexType>
        <xsd:sequence>
          <xsd:element name="documentManagement">
            <xsd:complexType>
              <xsd:all>
                <xsd:element ref="ns2:ucmID" minOccurs="0"/>
                <xsd:element ref="ns2:PolicyClarificationCategory" minOccurs="0"/>
                <xsd:element ref="ns2:PolicyClarificationIssued"/>
                <xsd:element ref="ns2:PolicyClarificationNumber"/>
                <xsd:element ref="ns2:PolicyClarificationObsolete" minOccurs="0"/>
                <xsd:element ref="ns2:PolicyClarificationYear"/>
                <xsd:element ref="ns2:Abstract" minOccurs="0"/>
                <xsd:element ref="ns2:Revised_x0020_Date" minOccurs="0"/>
                <xsd:element ref="ns3:ucmID0" minOccurs="0"/>
                <xsd:element ref="ns2:RD" minOccurs="0"/>
                <xsd:element ref="ns3:MediaServiceMetadata" minOccurs="0"/>
                <xsd:element ref="ns3:MediaServiceFastMetadata" minOccurs="0"/>
                <xsd:element ref="ns2:PolicyClarificationChapter" minOccurs="0"/>
                <xsd:element ref="ns2:SharedWithUsers" minOccurs="0"/>
                <xsd:element ref="ns2:SharedWithDetails" minOccurs="0"/>
                <xsd:element ref="ns3:UPDATE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afc5b-b7a0-4364-bbc1-a51054422f38" elementFormDefault="qualified">
    <xsd:import namespace="http://schemas.microsoft.com/office/2006/documentManagement/types"/>
    <xsd:import namespace="http://schemas.microsoft.com/office/infopath/2007/PartnerControls"/>
    <xsd:element name="ucmID" ma:index="8" nillable="true" ma:displayName="ucmID" ma:hidden="true" ma:internalName="ucmID" ma:readOnly="false">
      <xsd:simpleType>
        <xsd:restriction base="dms:Text">
          <xsd:maxLength value="255"/>
        </xsd:restriction>
      </xsd:simpleType>
    </xsd:element>
    <xsd:element name="PolicyClarificationCategory" ma:index="9" nillable="true" ma:displayName="PolicyClarificationCategory" ma:internalName="PolicyClarification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sh Assistance-All"/>
                    <xsd:enumeration value="Cash Assistance-Extended TANF"/>
                    <xsd:enumeration value="Cash Assistance-GA"/>
                    <xsd:enumeration value="Cash Assistance-TANF"/>
                    <xsd:enumeration value="Child Care Unification"/>
                    <xsd:enumeration value="Citizenship &amp; Identity Verification"/>
                    <xsd:enumeration value="Employment &amp; Training-EPP"/>
                    <xsd:enumeration value="Employment &amp; Training-ESA"/>
                    <xsd:enumeration value="Emplyment &amp; Training-ECC"/>
                    <xsd:enumeration value="Family Works Initiatives-All"/>
                    <xsd:enumeration value="LIHEAP-All-Cash-Crisis"/>
                    <xsd:enumeration value="LIHEAP-Cash"/>
                    <xsd:enumeration value="LIHEAP-Crisis"/>
                    <xsd:enumeration value="LIHWAP-All"/>
                    <xsd:enumeration value="Medicaid-adultBasic"/>
                    <xsd:enumeration value="Medicaid-All"/>
                    <xsd:enumeration value="Medicaid-BCCPT"/>
                    <xsd:enumeration value="Medicaid-GA"/>
                    <xsd:enumeration value="Medicaid-HB"/>
                    <xsd:enumeration value="Medicaid-HH"/>
                    <xsd:enumeration value="Medicaid-LTC"/>
                    <xsd:enumeration value="Medicaid-MAWD"/>
                    <xsd:enumeration value="Medicaid-SelectPlan"/>
                    <xsd:enumeration value="Medicaid-SSI"/>
                    <xsd:enumeration value="Medicaid-TANF"/>
                    <xsd:enumeration value="Other"/>
                    <xsd:enumeration value="SNAP/Food Stamp"/>
                    <xsd:enumeration value="SSI-SSP"/>
                    <xsd:enumeration value="Time-Out"/>
                    <xsd:enumeration value="Work Support Component"/>
                  </xsd:restriction>
                </xsd:simpleType>
              </xsd:element>
            </xsd:sequence>
          </xsd:extension>
        </xsd:complexContent>
      </xsd:complexType>
    </xsd:element>
    <xsd:element name="PolicyClarificationIssued" ma:index="10" ma:displayName="PolicyClarificationIssued" ma:format="DateOnly" ma:internalName="PolicyClarificationIssued" ma:readOnly="false">
      <xsd:simpleType>
        <xsd:restriction base="dms:DateTime"/>
      </xsd:simpleType>
    </xsd:element>
    <xsd:element name="PolicyClarificationNumber" ma:index="11" ma:displayName="PolicyClarificationNumber" ma:internalName="PolicyClarificationNumber" ma:readOnly="false">
      <xsd:simpleType>
        <xsd:restriction base="dms:Text">
          <xsd:maxLength value="255"/>
        </xsd:restriction>
      </xsd:simpleType>
    </xsd:element>
    <xsd:element name="PolicyClarificationObsolete" ma:index="12" nillable="true" ma:displayName="PolicyClarificationObsolete" ma:default="0" ma:internalName="PolicyClarificationObsolete">
      <xsd:simpleType>
        <xsd:restriction base="dms:Boolean"/>
      </xsd:simpleType>
    </xsd:element>
    <xsd:element name="PolicyClarificationYear" ma:index="13" ma:displayName="PolicyClarificationYear" ma:format="Dropdown" ma:internalName="PolicyClarificationYear">
      <xsd:simpleType>
        <xsd:restriction base="dms:Choice"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Abstract" ma:index="14" nillable="true" ma:displayName="Abstract" ma:internalName="Abstract" ma:readOnly="false">
      <xsd:simpleType>
        <xsd:restriction base="dms:Note">
          <xsd:maxLength value="255"/>
        </xsd:restriction>
      </xsd:simpleType>
    </xsd:element>
    <xsd:element name="Revised_x0020_Date" ma:index="15" nillable="true" ma:displayName="Revised" ma:internalName="Revised_x0020_Date">
      <xsd:simpleType>
        <xsd:restriction base="dms:Note">
          <xsd:maxLength value="255"/>
        </xsd:restriction>
      </xsd:simpleType>
    </xsd:element>
    <xsd:element name="RD" ma:index="17" nillable="true" ma:displayName="RD" ma:internalName="RD">
      <xsd:simpleType>
        <xsd:restriction base="dms:Note">
          <xsd:maxLength value="255"/>
        </xsd:restriction>
      </xsd:simpleType>
    </xsd:element>
    <xsd:element name="PolicyClarificationChapter" ma:index="20" nillable="true" ma:displayName="PolicyClarificationChapter" ma:internalName="PolicyClarificationChapte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0"/>
                    <xsd:enumeration value="103"/>
                    <xsd:enumeration value="104"/>
                    <xsd:enumeration value="105"/>
                    <xsd:enumeration value="106"/>
                    <xsd:enumeration value="107"/>
                    <xsd:enumeration value="108"/>
                    <xsd:enumeration value="110"/>
                    <xsd:enumeration value="114"/>
                    <xsd:enumeration value="122"/>
                    <xsd:enumeration value="123"/>
                    <xsd:enumeration value="127"/>
                    <xsd:enumeration value="129"/>
                    <xsd:enumeration value="131"/>
                    <xsd:enumeration value="135"/>
                    <xsd:enumeration value="137"/>
                    <xsd:enumeration value="138"/>
                    <xsd:enumeration value="140"/>
                    <xsd:enumeration value="150"/>
                    <xsd:enumeration value="160"/>
                    <xsd:enumeration value="168"/>
                    <xsd:enumeration value="171"/>
                    <xsd:enumeration value="176"/>
                    <xsd:enumeration value="177"/>
                    <xsd:enumeration value="178"/>
                    <xsd:enumeration value="180"/>
                    <xsd:enumeration value="183"/>
                    <xsd:enumeration value="192"/>
                    <xsd:enumeration value="203"/>
                    <xsd:enumeration value="204"/>
                    <xsd:enumeration value="205"/>
                    <xsd:enumeration value="209"/>
                    <xsd:enumeration value="210"/>
                    <xsd:enumeration value="214"/>
                    <xsd:enumeration value="219"/>
                    <xsd:enumeration value="222"/>
                    <xsd:enumeration value="223"/>
                    <xsd:enumeration value="238"/>
                    <xsd:enumeration value="240"/>
                    <xsd:enumeration value="250"/>
                    <xsd:enumeration value="268"/>
                    <xsd:enumeration value="277"/>
                    <xsd:enumeration value="278"/>
                    <xsd:enumeration value="279"/>
                    <xsd:enumeration value="300"/>
                    <xsd:enumeration value="303"/>
                    <xsd:enumeration value="304"/>
                    <xsd:enumeration value="305"/>
                    <xsd:enumeration value="309"/>
                    <xsd:enumeration value="310"/>
                    <xsd:enumeration value="311"/>
                    <xsd:enumeration value="312"/>
                    <xsd:enumeration value="314"/>
                    <xsd:enumeration value="315"/>
                    <xsd:enumeration value="316"/>
                    <xsd:enumeration value="317"/>
                    <xsd:enumeration value="318"/>
                    <xsd:enumeration value="319"/>
                    <xsd:enumeration value="322"/>
                    <xsd:enumeration value="323"/>
                    <xsd:enumeration value="327"/>
                    <xsd:enumeration value="338"/>
                    <xsd:enumeration value="339"/>
                    <xsd:enumeration value="340"/>
                    <xsd:enumeration value="350"/>
                    <xsd:enumeration value="352"/>
                    <xsd:enumeration value="355"/>
                    <xsd:enumeration value="360"/>
                    <xsd:enumeration value="368"/>
                    <xsd:enumeration value="372"/>
                    <xsd:enumeration value="376"/>
                    <xsd:enumeration value="378"/>
                    <xsd:enumeration value="380"/>
                    <xsd:enumeration value="387"/>
                    <xsd:enumeration value="388"/>
                    <xsd:enumeration value="389"/>
                    <xsd:enumeration value="391"/>
                    <xsd:enumeration value="392"/>
                    <xsd:enumeration value="403"/>
                    <xsd:enumeration value="404"/>
                    <xsd:enumeration value="405"/>
                    <xsd:enumeration value="420"/>
                    <xsd:enumeration value="423"/>
                    <xsd:enumeration value="438"/>
                    <xsd:enumeration value="440"/>
                    <xsd:enumeration value="441"/>
                    <xsd:enumeration value="450"/>
                    <xsd:enumeration value="468"/>
                    <xsd:enumeration value="472"/>
                    <xsd:enumeration value="476"/>
                    <xsd:enumeration value="477"/>
                    <xsd:enumeration value="479"/>
                    <xsd:enumeration value="486"/>
                    <xsd:enumeration value="488"/>
                    <xsd:enumeration value="489"/>
                    <xsd:enumeration value="495"/>
                    <xsd:enumeration value="503"/>
                    <xsd:enumeration value="504"/>
                    <xsd:enumeration value="506"/>
                    <xsd:enumeration value="510"/>
                    <xsd:enumeration value="511"/>
                    <xsd:enumeration value="512"/>
                    <xsd:enumeration value="514"/>
                    <xsd:enumeration value="520"/>
                    <xsd:enumeration value="522"/>
                    <xsd:enumeration value="523"/>
                    <xsd:enumeration value="535"/>
                    <xsd:enumeration value="536"/>
                    <xsd:enumeration value="540"/>
                    <xsd:enumeration value="550"/>
                    <xsd:enumeration value="552"/>
                    <xsd:enumeration value="555"/>
                    <xsd:enumeration value="560"/>
                    <xsd:enumeration value="567"/>
                    <xsd:enumeration value="568"/>
                    <xsd:enumeration value="570"/>
                    <xsd:enumeration value="571"/>
                    <xsd:enumeration value="572"/>
                    <xsd:enumeration value="575"/>
                    <xsd:enumeration value="576"/>
                    <xsd:enumeration value="577"/>
                    <xsd:enumeration value="578"/>
                    <xsd:enumeration value="579"/>
                    <xsd:enumeration value="580"/>
                    <xsd:enumeration value="581"/>
                    <xsd:enumeration value="604"/>
                    <xsd:enumeration value="605"/>
                    <xsd:enumeration value="609"/>
                    <xsd:enumeration value="610"/>
                    <xsd:enumeration value="622"/>
                    <xsd:enumeration value="640"/>
                    <xsd:enumeration value="650"/>
                    <xsd:enumeration value="678"/>
                    <xsd:enumeration value="698"/>
                    <xsd:enumeration value="700"/>
                    <xsd:enumeration value="710"/>
                    <xsd:enumeration value="720"/>
                    <xsd:enumeration value="730"/>
                    <xsd:enumeration value="740"/>
                    <xsd:enumeration value="820"/>
                    <xsd:enumeration value="850"/>
                    <xsd:enumeration value="870"/>
                    <xsd:enumeration value="890"/>
                    <xsd:enumeration value="910"/>
                    <xsd:enumeration value="915"/>
                    <xsd:enumeration value="930"/>
                    <xsd:enumeration value="950"/>
                    <xsd:enumeration value="980"/>
                    <xsd:enumeration value="1100"/>
                    <xsd:enumeration value="1103"/>
                    <xsd:enumeration value="1104"/>
                    <xsd:enumeration value="1105"/>
                    <xsd:enumeration value="1106"/>
                    <xsd:enumeration value="1107"/>
                    <xsd:enumeration value="1108"/>
                    <xsd:enumeration value="1109"/>
                    <xsd:enumeration value="1110"/>
                    <xsd:enumeration value="1111"/>
                    <xsd:enumeration value="1112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e8cd6-48ac-45c8-b446-643b30eae27b" elementFormDefault="qualified">
    <xsd:import namespace="http://schemas.microsoft.com/office/2006/documentManagement/types"/>
    <xsd:import namespace="http://schemas.microsoft.com/office/infopath/2007/PartnerControls"/>
    <xsd:element name="ucmID0" ma:index="16" nillable="true" ma:displayName="ucmID" ma:internalName="ucmID0">
      <xsd:simpleType>
        <xsd:restriction base="dms:Text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UPDATED" ma:index="23" nillable="true" ma:displayName="UPDATED" ma:format="DateOnly" ma:internalName="UPDATED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ed_x0020_Date xmlns="977afc5b-b7a0-4364-bbc1-a51054422f38" xsi:nil="true"/>
    <Abstract xmlns="977afc5b-b7a0-4364-bbc1-a51054422f38">Instructs CAOs to send a manual Buy-In closure notice on combo cases.
This PC is being issued to notify CAOs when to send a manual Buy-In Closure notice.</Abstract>
    <PolicyClarificationIssued xmlns="977afc5b-b7a0-4364-bbc1-a51054422f38">2024-06-24T04:00:00+00:00</PolicyClarificationIssued>
    <PolicyClarificationYear xmlns="977afc5b-b7a0-4364-bbc1-a51054422f38">2024</PolicyClarificationYear>
    <PolicyClarificationChapter xmlns="977afc5b-b7a0-4364-bbc1-a51054422f38">
      <Value>388</Value>
      <Value>488</Value>
    </PolicyClarificationChapter>
    <PolicyClarificationCategory xmlns="977afc5b-b7a0-4364-bbc1-a51054422f38">
      <Value>Medicaid-All</Value>
      <Value>Medicaid-LTC</Value>
    </PolicyClarificationCategory>
    <PolicyClarificationObsolete xmlns="977afc5b-b7a0-4364-bbc1-a51054422f38">false</PolicyClarificationObsolete>
    <PolicyClarificationNumber xmlns="977afc5b-b7a0-4364-bbc1-a51054422f38">PMA-21818-388; PMN-21818-488</PolicyClarificationNumber>
    <ucmID xmlns="977afc5b-b7a0-4364-bbc1-a51054422f38" xsi:nil="true"/>
    <ucmID0 xmlns="b25e8cd6-48ac-45c8-b446-643b30eae27b" xsi:nil="true"/>
    <RD xmlns="977afc5b-b7a0-4364-bbc1-a51054422f38" xsi:nil="true"/>
    <UPDATED xmlns="b25e8cd6-48ac-45c8-b446-643b30eae27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A0-872D-4B0E-B4A4-E8FE71B00CE4}"/>
</file>

<file path=customXml/itemProps2.xml><?xml version="1.0" encoding="utf-8"?>
<ds:datastoreItem xmlns:ds="http://schemas.openxmlformats.org/officeDocument/2006/customXml" ds:itemID="{1526B22B-F323-4F65-8C62-1488F3950E66}"/>
</file>

<file path=customXml/itemProps3.xml><?xml version="1.0" encoding="utf-8"?>
<ds:datastoreItem xmlns:ds="http://schemas.openxmlformats.org/officeDocument/2006/customXml" ds:itemID="{431840C6-BD13-461A-915E-7F3C0389A31D}">
  <ds:schemaRefs>
    <ds:schemaRef ds:uri="http://schemas.microsoft.com/office/2006/metadata/properties"/>
    <ds:schemaRef ds:uri="http://schemas.microsoft.com/office/infopath/2007/PartnerControls"/>
    <ds:schemaRef ds:uri="5f8c0ea8-9c26-4b33-861b-e4eb194b0ffc"/>
  </ds:schemaRefs>
</ds:datastoreItem>
</file>

<file path=customXml/itemProps4.xml><?xml version="1.0" encoding="utf-8"?>
<ds:datastoreItem xmlns:ds="http://schemas.openxmlformats.org/officeDocument/2006/customXml" ds:itemID="{469AC849-9266-43AE-AF26-619733EC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dpwuser</dc:creator>
  <cp:lastModifiedBy>Gingerich, Melissa</cp:lastModifiedBy>
  <cp:revision>2</cp:revision>
  <cp:lastPrinted>2014-04-30T18:27:00Z</cp:lastPrinted>
  <dcterms:created xsi:type="dcterms:W3CDTF">2024-06-24T19:27:00Z</dcterms:created>
  <dcterms:modified xsi:type="dcterms:W3CDTF">2024-06-24T19:27:00Z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0x01010099FCCC4F9DDAD94A82328D48E334C405003856FB4E3546D9478FF433CCAC928B44</vt:lpwstr>
  </property>
</Properties>
</file>